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5FF" w:rsidRPr="005655FF" w:rsidRDefault="005655FF" w:rsidP="005655F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655FF">
        <w:rPr>
          <w:rFonts w:ascii="Times New Roman" w:eastAsia="Times New Roman" w:hAnsi="Times New Roman" w:cs="Times New Roman"/>
          <w:b/>
          <w:bCs/>
          <w:kern w:val="36"/>
          <w:sz w:val="48"/>
          <w:szCs w:val="48"/>
          <w:lang w:eastAsia="ru-RU"/>
        </w:rPr>
        <w:t>О противодействии коррупции (с изменениями на 3 апреля 2017 года) (редакция, действующая с 28 июня 2017 года)</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РОССИЙСКАЯ ФЕДЕРАЦИЯ</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ФЕДЕРАЛЬНЫЙ ЗАКОН</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О противодействии коррупции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(с изменениями на 3 апреля 2017 года) </w:t>
      </w:r>
      <w:r w:rsidRPr="005655FF">
        <w:rPr>
          <w:rFonts w:ascii="Times New Roman" w:eastAsia="Times New Roman" w:hAnsi="Times New Roman" w:cs="Times New Roman"/>
          <w:sz w:val="24"/>
          <w:szCs w:val="24"/>
          <w:lang w:eastAsia="ru-RU"/>
        </w:rPr>
        <w:br/>
        <w:t>(редакция, действующая с 28 июня 2017 года)</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____________________________________________________________________ </w:t>
      </w:r>
      <w:r w:rsidRPr="005655FF">
        <w:rPr>
          <w:rFonts w:ascii="Times New Roman" w:eastAsia="Times New Roman" w:hAnsi="Times New Roman" w:cs="Times New Roman"/>
          <w:sz w:val="24"/>
          <w:szCs w:val="24"/>
          <w:lang w:eastAsia="ru-RU"/>
        </w:rPr>
        <w:br/>
        <w:t>Документ с изменениями, внесенными:</w:t>
      </w:r>
      <w:r w:rsidRPr="005655FF">
        <w:rPr>
          <w:rFonts w:ascii="Times New Roman" w:eastAsia="Times New Roman" w:hAnsi="Times New Roman" w:cs="Times New Roman"/>
          <w:sz w:val="24"/>
          <w:szCs w:val="24"/>
          <w:lang w:eastAsia="ru-RU"/>
        </w:rPr>
        <w:br/>
      </w:r>
      <w:hyperlink r:id="rId5" w:history="1">
        <w:r w:rsidRPr="005655FF">
          <w:rPr>
            <w:rFonts w:ascii="Times New Roman" w:eastAsia="Times New Roman" w:hAnsi="Times New Roman" w:cs="Times New Roman"/>
            <w:color w:val="0000FF"/>
            <w:sz w:val="24"/>
            <w:szCs w:val="24"/>
            <w:u w:val="single"/>
            <w:lang w:eastAsia="ru-RU"/>
          </w:rPr>
          <w:t>Федеральным законом от 11 июля 2011 года N 200-ФЗ</w:t>
        </w:r>
      </w:hyperlink>
      <w:r w:rsidRPr="005655FF">
        <w:rPr>
          <w:rFonts w:ascii="Times New Roman" w:eastAsia="Times New Roman" w:hAnsi="Times New Roman" w:cs="Times New Roman"/>
          <w:sz w:val="24"/>
          <w:szCs w:val="24"/>
          <w:lang w:eastAsia="ru-RU"/>
        </w:rPr>
        <w:t xml:space="preserve"> (Российская газета, N 153, 15.07.2011) (о порядке вступления в силу см. </w:t>
      </w:r>
      <w:hyperlink r:id="rId6" w:history="1">
        <w:r w:rsidRPr="005655FF">
          <w:rPr>
            <w:rFonts w:ascii="Times New Roman" w:eastAsia="Times New Roman" w:hAnsi="Times New Roman" w:cs="Times New Roman"/>
            <w:color w:val="0000FF"/>
            <w:sz w:val="24"/>
            <w:szCs w:val="24"/>
            <w:u w:val="single"/>
            <w:lang w:eastAsia="ru-RU"/>
          </w:rPr>
          <w:t>статью 56 Федерального закона от 11 июля 2011 года N 200-ФЗ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22.11.2011) (о порядке вступления в силу см. </w:t>
      </w:r>
      <w:hyperlink r:id="rId8" w:history="1">
        <w:r w:rsidRPr="005655FF">
          <w:rPr>
            <w:rFonts w:ascii="Times New Roman" w:eastAsia="Times New Roman" w:hAnsi="Times New Roman" w:cs="Times New Roman"/>
            <w:color w:val="0000FF"/>
            <w:sz w:val="24"/>
            <w:szCs w:val="24"/>
            <w:u w:val="single"/>
            <w:lang w:eastAsia="ru-RU"/>
          </w:rPr>
          <w:t>статью 27 Федерального закона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9"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04.12.2012) (о порядке вступления в силу см. </w:t>
      </w:r>
      <w:hyperlink r:id="rId10" w:history="1">
        <w:r w:rsidRPr="005655FF">
          <w:rPr>
            <w:rFonts w:ascii="Times New Roman" w:eastAsia="Times New Roman" w:hAnsi="Times New Roman" w:cs="Times New Roman"/>
            <w:color w:val="0000FF"/>
            <w:sz w:val="24"/>
            <w:szCs w:val="24"/>
            <w:u w:val="single"/>
            <w:lang w:eastAsia="ru-RU"/>
          </w:rPr>
          <w:t>статью 21 Федерального закона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11"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30.12.2012) (вступил в силу с 1 января 2013 года);</w:t>
      </w:r>
      <w:r w:rsidRPr="005655FF">
        <w:rPr>
          <w:rFonts w:ascii="Times New Roman" w:eastAsia="Times New Roman" w:hAnsi="Times New Roman" w:cs="Times New Roman"/>
          <w:sz w:val="24"/>
          <w:szCs w:val="24"/>
          <w:lang w:eastAsia="ru-RU"/>
        </w:rPr>
        <w:br/>
      </w:r>
      <w:hyperlink r:id="rId12"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08.05.2013);</w:t>
      </w:r>
      <w:r w:rsidRPr="005655FF">
        <w:rPr>
          <w:rFonts w:ascii="Times New Roman" w:eastAsia="Times New Roman" w:hAnsi="Times New Roman" w:cs="Times New Roman"/>
          <w:sz w:val="24"/>
          <w:szCs w:val="24"/>
          <w:lang w:eastAsia="ru-RU"/>
        </w:rPr>
        <w:br/>
      </w:r>
      <w:hyperlink r:id="rId13" w:history="1">
        <w:r w:rsidRPr="005655FF">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01.10.2013);</w:t>
      </w:r>
      <w:r w:rsidRPr="005655FF">
        <w:rPr>
          <w:rFonts w:ascii="Times New Roman" w:eastAsia="Times New Roman" w:hAnsi="Times New Roman" w:cs="Times New Roman"/>
          <w:sz w:val="24"/>
          <w:szCs w:val="24"/>
          <w:lang w:eastAsia="ru-RU"/>
        </w:rPr>
        <w:br/>
      </w:r>
      <w:hyperlink r:id="rId14" w:history="1">
        <w:r w:rsidRPr="005655FF">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30.12.2013) (о порядке вступления в силу см. </w:t>
      </w:r>
      <w:hyperlink r:id="rId15" w:history="1">
        <w:r w:rsidRPr="005655FF">
          <w:rPr>
            <w:rFonts w:ascii="Times New Roman" w:eastAsia="Times New Roman" w:hAnsi="Times New Roman" w:cs="Times New Roman"/>
            <w:color w:val="0000FF"/>
            <w:sz w:val="24"/>
            <w:szCs w:val="24"/>
            <w:u w:val="single"/>
            <w:lang w:eastAsia="ru-RU"/>
          </w:rPr>
          <w:t>статью 48 Федерального закона от 28 декабря 2013 года N 396-ФЗ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16"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23.12.2014, N 0001201412230012) (вступил в силу с 1 января 2015 года);</w:t>
      </w:r>
      <w:r w:rsidRPr="005655FF">
        <w:rPr>
          <w:rFonts w:ascii="Times New Roman" w:eastAsia="Times New Roman" w:hAnsi="Times New Roman" w:cs="Times New Roman"/>
          <w:sz w:val="24"/>
          <w:szCs w:val="24"/>
          <w:lang w:eastAsia="ru-RU"/>
        </w:rPr>
        <w:br/>
      </w:r>
      <w:hyperlink r:id="rId17"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06.10.2015, N 0001201510060013);</w:t>
      </w:r>
      <w:r w:rsidRPr="005655FF">
        <w:rPr>
          <w:rFonts w:ascii="Times New Roman" w:eastAsia="Times New Roman" w:hAnsi="Times New Roman" w:cs="Times New Roman"/>
          <w:sz w:val="24"/>
          <w:szCs w:val="24"/>
          <w:lang w:eastAsia="ru-RU"/>
        </w:rPr>
        <w:br/>
      </w:r>
      <w:hyperlink r:id="rId18"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04.11.2015, N 0001201511040010);</w:t>
      </w:r>
      <w:r w:rsidRPr="005655FF">
        <w:rPr>
          <w:rFonts w:ascii="Times New Roman" w:eastAsia="Times New Roman" w:hAnsi="Times New Roman" w:cs="Times New Roman"/>
          <w:sz w:val="24"/>
          <w:szCs w:val="24"/>
          <w:lang w:eastAsia="ru-RU"/>
        </w:rPr>
        <w:br/>
      </w:r>
      <w:hyperlink r:id="rId19" w:history="1">
        <w:r w:rsidRPr="005655FF">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28.11.2015, N 0001201511280028); </w:t>
      </w:r>
      <w:r w:rsidRPr="005655FF">
        <w:rPr>
          <w:rFonts w:ascii="Times New Roman" w:eastAsia="Times New Roman" w:hAnsi="Times New Roman" w:cs="Times New Roman"/>
          <w:sz w:val="24"/>
          <w:szCs w:val="24"/>
          <w:lang w:eastAsia="ru-RU"/>
        </w:rPr>
        <w:br/>
      </w:r>
      <w:hyperlink r:id="rId20" w:history="1">
        <w:r w:rsidRPr="005655FF">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15.02.2016, N 0001201602150052); </w:t>
      </w:r>
      <w:r w:rsidRPr="005655FF">
        <w:rPr>
          <w:rFonts w:ascii="Times New Roman" w:eastAsia="Times New Roman" w:hAnsi="Times New Roman" w:cs="Times New Roman"/>
          <w:sz w:val="24"/>
          <w:szCs w:val="24"/>
          <w:lang w:eastAsia="ru-RU"/>
        </w:rPr>
        <w:br/>
      </w:r>
      <w:hyperlink r:id="rId21"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03.07.2016, N 0001201607030012); </w:t>
      </w:r>
      <w:r w:rsidRPr="005655FF">
        <w:rPr>
          <w:rFonts w:ascii="Times New Roman" w:eastAsia="Times New Roman" w:hAnsi="Times New Roman" w:cs="Times New Roman"/>
          <w:sz w:val="24"/>
          <w:szCs w:val="24"/>
          <w:lang w:eastAsia="ru-RU"/>
        </w:rPr>
        <w:br/>
      </w:r>
      <w:hyperlink r:id="rId22" w:history="1">
        <w:r w:rsidRPr="005655FF">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29.12.2016, N 0001201612290093); </w:t>
      </w:r>
      <w:r w:rsidRPr="005655FF">
        <w:rPr>
          <w:rFonts w:ascii="Times New Roman" w:eastAsia="Times New Roman" w:hAnsi="Times New Roman" w:cs="Times New Roman"/>
          <w:sz w:val="24"/>
          <w:szCs w:val="24"/>
          <w:lang w:eastAsia="ru-RU"/>
        </w:rPr>
        <w:br/>
      </w:r>
      <w:hyperlink r:id="rId23"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04.04.2017, N 0001201704040011).</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____________________________________________________________________</w:t>
      </w:r>
    </w:p>
    <w:p w:rsidR="005655FF" w:rsidRPr="005655FF" w:rsidRDefault="005655FF" w:rsidP="005655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t>Принят</w:t>
      </w:r>
      <w:r w:rsidRPr="005655FF">
        <w:rPr>
          <w:rFonts w:ascii="Times New Roman" w:eastAsia="Times New Roman" w:hAnsi="Times New Roman" w:cs="Times New Roman"/>
          <w:sz w:val="24"/>
          <w:szCs w:val="24"/>
          <w:lang w:eastAsia="ru-RU"/>
        </w:rPr>
        <w:br/>
        <w:t>Государственной Думой</w:t>
      </w:r>
      <w:r w:rsidRPr="005655FF">
        <w:rPr>
          <w:rFonts w:ascii="Times New Roman" w:eastAsia="Times New Roman" w:hAnsi="Times New Roman" w:cs="Times New Roman"/>
          <w:sz w:val="24"/>
          <w:szCs w:val="24"/>
          <w:lang w:eastAsia="ru-RU"/>
        </w:rPr>
        <w:br/>
        <w:t>19 декабря 2008 года</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t>Одобрен</w:t>
      </w:r>
      <w:r w:rsidRPr="005655FF">
        <w:rPr>
          <w:rFonts w:ascii="Times New Roman" w:eastAsia="Times New Roman" w:hAnsi="Times New Roman" w:cs="Times New Roman"/>
          <w:sz w:val="24"/>
          <w:szCs w:val="24"/>
          <w:lang w:eastAsia="ru-RU"/>
        </w:rPr>
        <w:br/>
        <w:t>Советом Федерации</w:t>
      </w:r>
      <w:r w:rsidRPr="005655FF">
        <w:rPr>
          <w:rFonts w:ascii="Times New Roman" w:eastAsia="Times New Roman" w:hAnsi="Times New Roman" w:cs="Times New Roman"/>
          <w:sz w:val="24"/>
          <w:szCs w:val="24"/>
          <w:lang w:eastAsia="ru-RU"/>
        </w:rPr>
        <w:br/>
        <w:t xml:space="preserve">22 декабря 2008 года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r>
      <w:hyperlink r:id="rId24" w:history="1">
        <w:r w:rsidRPr="005655FF">
          <w:rPr>
            <w:rFonts w:ascii="Times New Roman" w:eastAsia="Times New Roman" w:hAnsi="Times New Roman" w:cs="Times New Roman"/>
            <w:color w:val="0000FF"/>
            <w:sz w:val="24"/>
            <w:szCs w:val="24"/>
            <w:u w:val="single"/>
            <w:lang w:eastAsia="ru-RU"/>
          </w:rPr>
          <w:t>Комментарий к Федеральному закону от 25 декабря 2008 года N 273-ФЗ "О противодействии коррупции"</w:t>
        </w:r>
      </w:hyperlink>
    </w:p>
    <w:p w:rsidR="005655FF" w:rsidRPr="005655FF" w:rsidRDefault="005655FF" w:rsidP="005655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25" w:history="1">
        <w:r w:rsidRPr="005655FF">
          <w:rPr>
            <w:rFonts w:ascii="Times New Roman" w:eastAsia="Times New Roman" w:hAnsi="Times New Roman" w:cs="Times New Roman"/>
            <w:color w:val="0000FF"/>
            <w:sz w:val="24"/>
            <w:szCs w:val="24"/>
            <w:u w:val="single"/>
            <w:lang w:eastAsia="ru-RU"/>
          </w:rPr>
          <w:t>Комментарий к преамбуле</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 Основные понятия, используемые в настоящем Федеральном законе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Для целей настоящего Федерального закона используются следующие основные понятия: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коррупция: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б) совершение деяний, указанных в подпункте "а" настоящего пункта, от имени или в интересах юридического лица;</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3) нормативные правовые акты Российской Федерации: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в) муниципальные правовые акты;</w:t>
      </w:r>
      <w:r w:rsidRPr="005655FF">
        <w:rPr>
          <w:rFonts w:ascii="Times New Roman" w:eastAsia="Times New Roman" w:hAnsi="Times New Roman" w:cs="Times New Roman"/>
          <w:sz w:val="24"/>
          <w:szCs w:val="24"/>
          <w:lang w:eastAsia="ru-RU"/>
        </w:rPr>
        <w:br/>
        <w:t xml:space="preserve">(Пункт 3 дополнительно включен с 3 декабря 2011 года </w:t>
      </w:r>
      <w:hyperlink r:id="rId26"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2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28" w:history="1">
        <w:r w:rsidRPr="005655FF">
          <w:rPr>
            <w:rFonts w:ascii="Times New Roman" w:eastAsia="Times New Roman" w:hAnsi="Times New Roman" w:cs="Times New Roman"/>
            <w:color w:val="0000FF"/>
            <w:sz w:val="24"/>
            <w:szCs w:val="24"/>
            <w:u w:val="single"/>
            <w:lang w:eastAsia="ru-RU"/>
          </w:rPr>
          <w:t>Комментарий к статье 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lastRenderedPageBreak/>
        <w:t xml:space="preserve">Статья 2. Правовая основа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 xml:space="preserve">Правовую основу противодействия коррупции составляют </w:t>
      </w:r>
      <w:hyperlink r:id="rId29" w:history="1">
        <w:r w:rsidRPr="005655FF">
          <w:rPr>
            <w:rFonts w:ascii="Times New Roman" w:eastAsia="Times New Roman" w:hAnsi="Times New Roman" w:cs="Times New Roman"/>
            <w:color w:val="0000FF"/>
            <w:sz w:val="24"/>
            <w:szCs w:val="24"/>
            <w:u w:val="single"/>
            <w:lang w:eastAsia="ru-RU"/>
          </w:rPr>
          <w:t>Конституция Российской Федерации</w:t>
        </w:r>
      </w:hyperlink>
      <w:r w:rsidRPr="005655FF">
        <w:rPr>
          <w:rFonts w:ascii="Times New Roman" w:eastAsia="Times New Roman" w:hAnsi="Times New Roman" w:cs="Times New Roman"/>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0" w:history="1">
        <w:r w:rsidRPr="005655FF">
          <w:rPr>
            <w:rFonts w:ascii="Times New Roman" w:eastAsia="Times New Roman" w:hAnsi="Times New Roman" w:cs="Times New Roman"/>
            <w:color w:val="0000FF"/>
            <w:sz w:val="24"/>
            <w:szCs w:val="24"/>
            <w:u w:val="single"/>
            <w:lang w:eastAsia="ru-RU"/>
          </w:rPr>
          <w:t>Комментарий к статье 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3. Основные принципы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Противодействие коррупции в Российской Федерации основывается на следующих основных принципах: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законность;</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приоритетное применение мер по предупреждению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1" w:history="1">
        <w:r w:rsidRPr="005655FF">
          <w:rPr>
            <w:rFonts w:ascii="Times New Roman" w:eastAsia="Times New Roman" w:hAnsi="Times New Roman" w:cs="Times New Roman"/>
            <w:color w:val="0000FF"/>
            <w:sz w:val="24"/>
            <w:szCs w:val="24"/>
            <w:u w:val="single"/>
            <w:lang w:eastAsia="ru-RU"/>
          </w:rPr>
          <w:t>Комментарий к статье 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4. Международное сотрудничество Российской Федерации в области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обмена информацией по вопросам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2" w:history="1">
        <w:r w:rsidRPr="005655FF">
          <w:rPr>
            <w:rFonts w:ascii="Times New Roman" w:eastAsia="Times New Roman" w:hAnsi="Times New Roman" w:cs="Times New Roman"/>
            <w:color w:val="0000FF"/>
            <w:sz w:val="24"/>
            <w:szCs w:val="24"/>
            <w:u w:val="single"/>
            <w:lang w:eastAsia="ru-RU"/>
          </w:rPr>
          <w:t>Комментарий к статье 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5. Организационные основы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Президент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33"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w:t>
      </w:r>
      <w:r w:rsidRPr="005655FF">
        <w:rPr>
          <w:rFonts w:ascii="Times New Roman" w:eastAsia="Times New Roman" w:hAnsi="Times New Roman" w:cs="Times New Roman"/>
          <w:sz w:val="24"/>
          <w:szCs w:val="24"/>
          <w:lang w:eastAsia="ru-RU"/>
        </w:rPr>
        <w:lastRenderedPageBreak/>
        <w:t xml:space="preserve">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w:t>
      </w:r>
      <w:hyperlink r:id="rId34" w:history="1">
        <w:r w:rsidRPr="005655FF">
          <w:rPr>
            <w:rFonts w:ascii="Times New Roman" w:eastAsia="Times New Roman" w:hAnsi="Times New Roman" w:cs="Times New Roman"/>
            <w:color w:val="0000FF"/>
            <w:sz w:val="24"/>
            <w:szCs w:val="24"/>
            <w:u w:val="single"/>
            <w:lang w:eastAsia="ru-RU"/>
          </w:rPr>
          <w:t>Федеральным законом от 11 января 1995 года N 4-ФЗ "О Счетной палате Российской Федерации"</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5" w:history="1">
        <w:r w:rsidRPr="005655FF">
          <w:rPr>
            <w:rFonts w:ascii="Times New Roman" w:eastAsia="Times New Roman" w:hAnsi="Times New Roman" w:cs="Times New Roman"/>
            <w:color w:val="0000FF"/>
            <w:sz w:val="24"/>
            <w:szCs w:val="24"/>
            <w:u w:val="single"/>
            <w:lang w:eastAsia="ru-RU"/>
          </w:rPr>
          <w:t>Комментарий к статье 5</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6. Меры по профилактике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Профилактика коррупции осуществляется путем применения следующих основных мер:</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антикоррупционная экспертиза правовых актов и их проектов;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36"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w:t>
      </w:r>
      <w:r w:rsidRPr="005655FF">
        <w:rPr>
          <w:rFonts w:ascii="Times New Roman" w:eastAsia="Times New Roman" w:hAnsi="Times New Roman" w:cs="Times New Roman"/>
          <w:sz w:val="24"/>
          <w:szCs w:val="24"/>
          <w:lang w:eastAsia="ru-RU"/>
        </w:rPr>
        <w:lastRenderedPageBreak/>
        <w:t>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5655FF">
        <w:rPr>
          <w:rFonts w:ascii="Times New Roman" w:eastAsia="Times New Roman" w:hAnsi="Times New Roman" w:cs="Times New Roman"/>
          <w:sz w:val="24"/>
          <w:szCs w:val="24"/>
          <w:lang w:eastAsia="ru-RU"/>
        </w:rPr>
        <w:br/>
        <w:t xml:space="preserve">(Пункт в редакции, введенной в действие с 3 декабря 2011 года </w:t>
      </w:r>
      <w:hyperlink r:id="rId3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38"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9" w:history="1">
        <w:r w:rsidRPr="005655FF">
          <w:rPr>
            <w:rFonts w:ascii="Times New Roman" w:eastAsia="Times New Roman" w:hAnsi="Times New Roman" w:cs="Times New Roman"/>
            <w:color w:val="0000FF"/>
            <w:sz w:val="24"/>
            <w:szCs w:val="24"/>
            <w:u w:val="single"/>
            <w:lang w:eastAsia="ru-RU"/>
          </w:rPr>
          <w:t>Комментарий к статье 6</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7. Основные направления деятельности государственных органов по повышению эффективности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w:t>
      </w:r>
      <w:r w:rsidRPr="005655FF">
        <w:rPr>
          <w:rFonts w:ascii="Times New Roman" w:eastAsia="Times New Roman" w:hAnsi="Times New Roman" w:cs="Times New Roman"/>
          <w:sz w:val="24"/>
          <w:szCs w:val="24"/>
          <w:lang w:eastAsia="ru-RU"/>
        </w:rPr>
        <w:lastRenderedPageBreak/>
        <w:t>обеспечивающих предупреждение коррупции в данной области;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40"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8) обеспечение независимости средств массовой информации;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2014 года </w:t>
      </w:r>
      <w:hyperlink r:id="rId41" w:history="1">
        <w:r w:rsidRPr="005655FF">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42" w:history="1">
        <w:r w:rsidRPr="005655FF">
          <w:rPr>
            <w:rFonts w:ascii="Times New Roman" w:eastAsia="Times New Roman" w:hAnsi="Times New Roman" w:cs="Times New Roman"/>
            <w:color w:val="0000FF"/>
            <w:sz w:val="24"/>
            <w:szCs w:val="24"/>
            <w:u w:val="single"/>
            <w:lang w:eastAsia="ru-RU"/>
          </w:rPr>
          <w:t>Комментарий к статье 7</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1. В случаях, предусмотренных </w:t>
      </w:r>
      <w:hyperlink r:id="rId43"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55FF">
        <w:rPr>
          <w:rFonts w:ascii="Times New Roman" w:eastAsia="Times New Roman" w:hAnsi="Times New Roman" w:cs="Times New Roman"/>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5655FF">
        <w:rPr>
          <w:rFonts w:ascii="Times New Roman" w:eastAsia="Times New Roman" w:hAnsi="Times New Roman" w:cs="Times New Roman"/>
          <w:sz w:val="24"/>
          <w:szCs w:val="24"/>
          <w:lang w:eastAsia="ru-RU"/>
        </w:rPr>
        <w:br/>
        <w:t xml:space="preserve">(Абзац в редакции, введенной в действие с 15 апреля 2017 года </w:t>
      </w:r>
      <w:hyperlink r:id="rId44"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лицам, замещающим (занимающим):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государственные должности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г) государственные должности субъектов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5655FF">
        <w:rPr>
          <w:rFonts w:ascii="Times New Roman" w:eastAsia="Times New Roman" w:hAnsi="Times New Roman" w:cs="Times New Roman"/>
          <w:sz w:val="24"/>
          <w:szCs w:val="24"/>
          <w:lang w:eastAsia="ru-RU"/>
        </w:rPr>
        <w:br/>
        <w:t xml:space="preserve">(Подпункт в редакции, введенной в действие со 2 октября 2016 года </w:t>
      </w:r>
      <w:hyperlink r:id="rId45"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5655FF">
        <w:rPr>
          <w:rFonts w:ascii="Times New Roman" w:eastAsia="Times New Roman" w:hAnsi="Times New Roman" w:cs="Times New Roman"/>
          <w:sz w:val="24"/>
          <w:szCs w:val="24"/>
          <w:lang w:eastAsia="ru-RU"/>
        </w:rPr>
        <w:br/>
        <w:t xml:space="preserve">(Подпункт в редакции, введенной в действие с 4 ноября 2015 года </w:t>
      </w:r>
      <w:hyperlink r:id="rId46"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w:t>
      </w:r>
      <w:r w:rsidRPr="005655FF">
        <w:rPr>
          <w:rFonts w:ascii="Times New Roman" w:eastAsia="Times New Roman" w:hAnsi="Times New Roman" w:cs="Times New Roman"/>
          <w:sz w:val="24"/>
          <w:szCs w:val="24"/>
          <w:lang w:eastAsia="ru-RU"/>
        </w:rPr>
        <w:lastRenderedPageBreak/>
        <w:t>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t xml:space="preserve">(Подпункт дополнительно включен с 1 января 2015 года </w:t>
      </w:r>
      <w:hyperlink r:id="rId47"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48"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5655FF">
        <w:rPr>
          <w:rFonts w:ascii="Times New Roman" w:eastAsia="Times New Roman" w:hAnsi="Times New Roman" w:cs="Times New Roman"/>
          <w:sz w:val="24"/>
          <w:szCs w:val="24"/>
          <w:lang w:eastAsia="ru-RU"/>
        </w:rPr>
        <w:br/>
        <w:t xml:space="preserve">(Пункт дополнительно включен с 4 ноября 2015 года </w:t>
      </w:r>
      <w:hyperlink r:id="rId49"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супругам и несовершеннолетним детям лиц, указанных в подпунктах "а"-"з" пункта 1 и пункте 1_1 настоящей части;</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50"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51"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иным лицам в случаях, предусмотренных федеральными законами.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1_1. Понятие "иностранные финансовые инструменты" используется в части 1 настоящей статьи в значении, определенном </w:t>
      </w:r>
      <w:hyperlink r:id="rId52"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(Часть дополнительно включена с 28 июня 2017 года </w:t>
      </w:r>
      <w:hyperlink r:id="rId53" w:history="1">
        <w:r w:rsidRPr="005655FF">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2015 года </w:t>
      </w:r>
      <w:hyperlink r:id="rId54"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55"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5655FF">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56"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57" w:history="1">
        <w:r w:rsidRPr="005655FF">
          <w:rPr>
            <w:rFonts w:ascii="Times New Roman" w:eastAsia="Times New Roman" w:hAnsi="Times New Roman" w:cs="Times New Roman"/>
            <w:color w:val="0000FF"/>
            <w:sz w:val="24"/>
            <w:szCs w:val="24"/>
            <w:u w:val="single"/>
            <w:lang w:eastAsia="ru-RU"/>
          </w:rPr>
          <w:t>Комментарий к статье 7_1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8. Представление сведений о доходах, об имуществе и обязательствах имущественного характера</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58"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59"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5655FF">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6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61"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t xml:space="preserve">(Пункт в редакции, введенной в действие со 2 октября 2016 года </w:t>
      </w:r>
      <w:hyperlink r:id="rId62" w:history="1">
        <w:r w:rsidRPr="005655FF">
          <w:rPr>
            <w:rFonts w:ascii="Times New Roman" w:eastAsia="Times New Roman" w:hAnsi="Times New Roman" w:cs="Times New Roman"/>
            <w:color w:val="0000FF"/>
            <w:sz w:val="24"/>
            <w:szCs w:val="24"/>
            <w:u w:val="single"/>
            <w:lang w:eastAsia="ru-RU"/>
          </w:rPr>
          <w:t xml:space="preserve">Федеральным законом от </w:t>
        </w:r>
        <w:r w:rsidRPr="005655FF">
          <w:rPr>
            <w:rFonts w:ascii="Times New Roman" w:eastAsia="Times New Roman" w:hAnsi="Times New Roman" w:cs="Times New Roman"/>
            <w:color w:val="0000FF"/>
            <w:sz w:val="24"/>
            <w:szCs w:val="24"/>
            <w:u w:val="single"/>
            <w:lang w:eastAsia="ru-RU"/>
          </w:rPr>
          <w:lastRenderedPageBreak/>
          <w:t>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3_1) граждане, претендующие на замещение должностей руководителей государственных (муниципальных) учреждений;</w:t>
      </w:r>
      <w:r w:rsidRPr="005655FF">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63"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64"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лица, замещающие должности, указанные в пунктах 1_1-3_1 настоящей части.</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65"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6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67"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8"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 xml:space="preserve">3. Сведения о доходах, об имуществе и обязательствах имущественного характера, представляемые в соответствии с частями 1 и 1_1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1_1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1_1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69"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0"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1"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6. Сведения о доходах, об имуществе и обязательствах имущественного характера, представляемые лицами, замещающими должности, указанные в пунктах 1_1-3_2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w:t>
      </w:r>
      <w:r w:rsidRPr="005655FF">
        <w:rPr>
          <w:rFonts w:ascii="Times New Roman" w:eastAsia="Times New Roman" w:hAnsi="Times New Roman" w:cs="Times New Roman"/>
          <w:sz w:val="24"/>
          <w:szCs w:val="24"/>
          <w:lang w:eastAsia="ru-RU"/>
        </w:rPr>
        <w:lastRenderedPageBreak/>
        <w:t>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72"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9 декабря 2015 года </w:t>
      </w:r>
      <w:hyperlink r:id="rId73" w:history="1">
        <w:r w:rsidRPr="005655FF">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74"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1_1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1_1 настоящей статьи, супруг (супругов) и несовершеннолетних детей указанных граждан или лиц.</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5"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76"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w:t>
      </w:r>
      <w:r w:rsidRPr="005655FF">
        <w:rPr>
          <w:rFonts w:ascii="Times New Roman" w:eastAsia="Times New Roman" w:hAnsi="Times New Roman" w:cs="Times New Roman"/>
          <w:sz w:val="24"/>
          <w:szCs w:val="24"/>
          <w:lang w:eastAsia="ru-RU"/>
        </w:rPr>
        <w:lastRenderedPageBreak/>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77"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78"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79"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8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81"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82"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в редакции, введенной в действие с 3 декабря 2011 года </w:t>
      </w:r>
      <w:hyperlink r:id="rId83"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84" w:history="1">
        <w:r w:rsidRPr="005655FF">
          <w:rPr>
            <w:rFonts w:ascii="Times New Roman" w:eastAsia="Times New Roman" w:hAnsi="Times New Roman" w:cs="Times New Roman"/>
            <w:color w:val="0000FF"/>
            <w:sz w:val="24"/>
            <w:szCs w:val="24"/>
            <w:u w:val="single"/>
            <w:lang w:eastAsia="ru-RU"/>
          </w:rPr>
          <w:t>Комментарий к статье 8</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8_1. Представление сведений о расходах</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85"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иными нормативными правовыми актами Российской Федерации 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lastRenderedPageBreak/>
        <w:t xml:space="preserve">(Часть в редакции, введенной в действие с 15 апреля 2017 года </w:t>
      </w:r>
      <w:hyperlink r:id="rId8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87"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88"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5655FF">
        <w:rPr>
          <w:rFonts w:ascii="Times New Roman" w:eastAsia="Times New Roman" w:hAnsi="Times New Roman" w:cs="Times New Roman"/>
          <w:sz w:val="24"/>
          <w:szCs w:val="24"/>
          <w:lang w:eastAsia="ru-RU"/>
        </w:rPr>
        <w:br/>
        <w:t xml:space="preserve">(Часть в редакции, введенной в действие со 2 октября 2016 года </w:t>
      </w:r>
      <w:hyperlink r:id="rId89"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9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xml:space="preserve">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lastRenderedPageBreak/>
        <w:t xml:space="preserve">(Часть в редакции, введенной в действие с 15 апреля 2017 года </w:t>
      </w:r>
      <w:hyperlink r:id="rId91"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92"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3" w:history="1">
        <w:r w:rsidRPr="005655FF">
          <w:rPr>
            <w:rFonts w:ascii="Times New Roman" w:eastAsia="Times New Roman" w:hAnsi="Times New Roman" w:cs="Times New Roman"/>
            <w:color w:val="0000FF"/>
            <w:sz w:val="24"/>
            <w:szCs w:val="24"/>
            <w:u w:val="single"/>
            <w:lang w:eastAsia="ru-RU"/>
          </w:rPr>
          <w:t>Комментарий к статье 8_1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4" w:history="1">
        <w:r w:rsidRPr="005655FF">
          <w:rPr>
            <w:rFonts w:ascii="Times New Roman" w:eastAsia="Times New Roman" w:hAnsi="Times New Roman" w:cs="Times New Roman"/>
            <w:color w:val="0000FF"/>
            <w:sz w:val="24"/>
            <w:szCs w:val="24"/>
            <w:u w:val="single"/>
            <w:lang w:eastAsia="ru-RU"/>
          </w:rPr>
          <w:t>Комментарий к статье 9</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lastRenderedPageBreak/>
        <w:t>Статья 10. Конфликт интересов</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Обязанность принимать меры по предотвращению и урегулированию конфликта интересов возлагается: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на государственных и муниципальных служащих;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на иные категории лиц в случаях, предусмотренных федеральными законами.</w:t>
      </w:r>
      <w:r w:rsidRPr="005655FF">
        <w:rPr>
          <w:rFonts w:ascii="Times New Roman" w:eastAsia="Times New Roman" w:hAnsi="Times New Roman" w:cs="Times New Roman"/>
          <w:sz w:val="24"/>
          <w:szCs w:val="24"/>
          <w:lang w:eastAsia="ru-RU"/>
        </w:rPr>
        <w:br/>
        <w:t xml:space="preserve">(Часть 3 дополнительно включена с 15 апреля 2017 года </w:t>
      </w:r>
      <w:hyperlink r:id="rId95"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96"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7" w:history="1">
        <w:r w:rsidRPr="005655FF">
          <w:rPr>
            <w:rFonts w:ascii="Times New Roman" w:eastAsia="Times New Roman" w:hAnsi="Times New Roman" w:cs="Times New Roman"/>
            <w:color w:val="0000FF"/>
            <w:sz w:val="24"/>
            <w:szCs w:val="24"/>
            <w:u w:val="single"/>
            <w:lang w:eastAsia="ru-RU"/>
          </w:rPr>
          <w:t>Комментарий к статье 10</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lastRenderedPageBreak/>
        <w:t>Статья 11. Порядок предотвращения и урегулирования конфликта интересов</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5655FF">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98"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9" w:history="1">
        <w:r w:rsidRPr="005655FF">
          <w:rPr>
            <w:rFonts w:ascii="Times New Roman" w:eastAsia="Times New Roman" w:hAnsi="Times New Roman" w:cs="Times New Roman"/>
            <w:color w:val="0000FF"/>
            <w:sz w:val="24"/>
            <w:szCs w:val="24"/>
            <w:u w:val="single"/>
            <w:lang w:eastAsia="ru-RU"/>
          </w:rPr>
          <w:t>Комментарий к статье 11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lastRenderedPageBreak/>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10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01"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02"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103"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04"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05"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06" w:history="1">
        <w:r w:rsidRPr="005655FF">
          <w:rPr>
            <w:rFonts w:ascii="Times New Roman" w:eastAsia="Times New Roman" w:hAnsi="Times New Roman" w:cs="Times New Roman"/>
            <w:color w:val="0000FF"/>
            <w:sz w:val="24"/>
            <w:szCs w:val="24"/>
            <w:u w:val="single"/>
            <w:lang w:eastAsia="ru-RU"/>
          </w:rPr>
          <w:t>Комментарий к статье 11_1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3 декабря 2011 года </w:t>
      </w:r>
      <w:hyperlink r:id="rId10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08"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sidRPr="005655FF">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09"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10"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11"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w:t>
      </w:r>
      <w:r w:rsidRPr="005655FF">
        <w:rPr>
          <w:rFonts w:ascii="Times New Roman" w:eastAsia="Times New Roman" w:hAnsi="Times New Roman" w:cs="Times New Roman"/>
          <w:sz w:val="24"/>
          <w:szCs w:val="24"/>
          <w:lang w:eastAsia="ru-RU"/>
        </w:rPr>
        <w:lastRenderedPageBreak/>
        <w:t>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12"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13"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14" w:history="1">
        <w:r w:rsidRPr="005655FF">
          <w:rPr>
            <w:rFonts w:ascii="Times New Roman" w:eastAsia="Times New Roman" w:hAnsi="Times New Roman" w:cs="Times New Roman"/>
            <w:color w:val="0000FF"/>
            <w:sz w:val="24"/>
            <w:szCs w:val="24"/>
            <w:u w:val="single"/>
            <w:lang w:eastAsia="ru-RU"/>
          </w:rPr>
          <w:t>Комментарий к статье 12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5655FF">
        <w:rPr>
          <w:rFonts w:ascii="Times New Roman" w:eastAsia="Times New Roman" w:hAnsi="Times New Roman" w:cs="Times New Roman"/>
          <w:sz w:val="24"/>
          <w:szCs w:val="24"/>
          <w:lang w:eastAsia="ru-RU"/>
        </w:rPr>
        <w:br/>
        <w:t xml:space="preserve">(Часть в редакции, введенной в действие с 12 октября 2013 года </w:t>
      </w:r>
      <w:hyperlink r:id="rId115" w:history="1">
        <w:r w:rsidRPr="005655FF">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r w:rsidRPr="005655FF">
        <w:rPr>
          <w:rFonts w:ascii="Times New Roman" w:eastAsia="Times New Roman" w:hAnsi="Times New Roman" w:cs="Times New Roman"/>
          <w:sz w:val="24"/>
          <w:szCs w:val="24"/>
          <w:lang w:eastAsia="ru-RU"/>
        </w:rPr>
        <w:br/>
        <w:t xml:space="preserve">(Пункт в редакции, введенной в действие с 15 апреля 2017 года </w:t>
      </w:r>
      <w:hyperlink r:id="rId11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4-11 части 3 настоящей статьи.</w:t>
      </w:r>
      <w:r w:rsidRPr="005655FF">
        <w:rPr>
          <w:rFonts w:ascii="Times New Roman" w:eastAsia="Times New Roman" w:hAnsi="Times New Roman" w:cs="Times New Roman"/>
          <w:sz w:val="24"/>
          <w:szCs w:val="24"/>
          <w:lang w:eastAsia="ru-RU"/>
        </w:rPr>
        <w:br/>
        <w:t xml:space="preserve">(Часть дополнительно включена с 4 ноября 2015 года </w:t>
      </w:r>
      <w:hyperlink r:id="rId117"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4 ноября 2015 года </w:t>
      </w:r>
      <w:hyperlink r:id="rId118"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5655FF">
        <w:rPr>
          <w:rFonts w:ascii="Times New Roman" w:eastAsia="Times New Roman" w:hAnsi="Times New Roman" w:cs="Times New Roman"/>
          <w:sz w:val="24"/>
          <w:szCs w:val="24"/>
          <w:lang w:eastAsia="ru-RU"/>
        </w:rPr>
        <w:br/>
        <w:t xml:space="preserve">(Часть дополнительно включена с 17 октября 2015 года </w:t>
      </w:r>
      <w:hyperlink r:id="rId119"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20"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1"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2"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4_2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3" w:history="1">
        <w:r w:rsidRPr="005655FF">
          <w:rPr>
            <w:rFonts w:ascii="Times New Roman" w:eastAsia="Times New Roman" w:hAnsi="Times New Roman" w:cs="Times New Roman"/>
            <w:color w:val="0000FF"/>
            <w:sz w:val="24"/>
            <w:szCs w:val="24"/>
            <w:u w:val="single"/>
            <w:lang w:eastAsia="ru-RU"/>
          </w:rPr>
          <w:t xml:space="preserve">Федеральным законом от 3 апреля </w:t>
        </w:r>
        <w:r w:rsidRPr="005655FF">
          <w:rPr>
            <w:rFonts w:ascii="Times New Roman" w:eastAsia="Times New Roman" w:hAnsi="Times New Roman" w:cs="Times New Roman"/>
            <w:color w:val="0000FF"/>
            <w:sz w:val="24"/>
            <w:szCs w:val="24"/>
            <w:u w:val="single"/>
            <w:lang w:eastAsia="ru-RU"/>
          </w:rPr>
          <w:lastRenderedPageBreak/>
          <w:t>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4_5. При выявлении в результате проверки, осуществленной в соответствии с частью 4_4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124"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xml:space="preserve">, </w:t>
      </w:r>
      <w:hyperlink r:id="rId125"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55FF">
        <w:rPr>
          <w:rFonts w:ascii="Times New Roman" w:eastAsia="Times New Roman" w:hAnsi="Times New Roman" w:cs="Times New Roman"/>
          <w:sz w:val="24"/>
          <w:szCs w:val="24"/>
          <w:lang w:eastAsia="ru-RU"/>
        </w:rPr>
        <w:t>,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1-4_1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17 октября 2015 года </w:t>
      </w:r>
      <w:hyperlink r:id="rId127"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28"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29"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30" w:history="1">
        <w:r w:rsidRPr="005655FF">
          <w:rPr>
            <w:rFonts w:ascii="Times New Roman" w:eastAsia="Times New Roman" w:hAnsi="Times New Roman" w:cs="Times New Roman"/>
            <w:color w:val="0000FF"/>
            <w:sz w:val="24"/>
            <w:szCs w:val="24"/>
            <w:u w:val="single"/>
            <w:lang w:eastAsia="ru-RU"/>
          </w:rPr>
          <w:t>Комментарий к статье 12_1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31" w:history="1">
        <w:r w:rsidRPr="005655FF">
          <w:rPr>
            <w:rFonts w:ascii="Times New Roman" w:eastAsia="Times New Roman" w:hAnsi="Times New Roman" w:cs="Times New Roman"/>
            <w:color w:val="0000FF"/>
            <w:sz w:val="24"/>
            <w:szCs w:val="24"/>
            <w:u w:val="single"/>
            <w:lang w:eastAsia="ru-RU"/>
          </w:rPr>
          <w:t xml:space="preserve">Федеральным законом от 21 </w:t>
        </w:r>
        <w:r w:rsidRPr="005655FF">
          <w:rPr>
            <w:rFonts w:ascii="Times New Roman" w:eastAsia="Times New Roman" w:hAnsi="Times New Roman" w:cs="Times New Roman"/>
            <w:color w:val="0000FF"/>
            <w:sz w:val="24"/>
            <w:szCs w:val="24"/>
            <w:u w:val="single"/>
            <w:lang w:eastAsia="ru-RU"/>
          </w:rPr>
          <w:lastRenderedPageBreak/>
          <w:t>ноября 2011 года N 329-ФЗ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32" w:history="1">
        <w:r w:rsidRPr="005655FF">
          <w:rPr>
            <w:rFonts w:ascii="Times New Roman" w:eastAsia="Times New Roman" w:hAnsi="Times New Roman" w:cs="Times New Roman"/>
            <w:color w:val="0000FF"/>
            <w:sz w:val="24"/>
            <w:szCs w:val="24"/>
            <w:u w:val="single"/>
            <w:lang w:eastAsia="ru-RU"/>
          </w:rPr>
          <w:t>Комментарий к статье 12_2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17 октября 2015 года </w:t>
      </w:r>
      <w:hyperlink r:id="rId133"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34"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35"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36"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37"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38"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39" w:history="1">
        <w:r w:rsidRPr="005655FF">
          <w:rPr>
            <w:rFonts w:ascii="Times New Roman" w:eastAsia="Times New Roman" w:hAnsi="Times New Roman" w:cs="Times New Roman"/>
            <w:color w:val="0000FF"/>
            <w:sz w:val="24"/>
            <w:szCs w:val="24"/>
            <w:u w:val="single"/>
            <w:lang w:eastAsia="ru-RU"/>
          </w:rPr>
          <w:t>Комментарий к статье 12_3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 xml:space="preserve">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40"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41" w:history="1">
        <w:r w:rsidRPr="005655FF">
          <w:rPr>
            <w:rFonts w:ascii="Times New Roman" w:eastAsia="Times New Roman" w:hAnsi="Times New Roman" w:cs="Times New Roman"/>
            <w:color w:val="0000FF"/>
            <w:sz w:val="24"/>
            <w:szCs w:val="24"/>
            <w:u w:val="single"/>
            <w:lang w:eastAsia="ru-RU"/>
          </w:rPr>
          <w:t>пунктом 5 части 1 статьи 16</w:t>
        </w:r>
      </w:hyperlink>
      <w:r w:rsidRPr="005655FF">
        <w:rPr>
          <w:rFonts w:ascii="Times New Roman" w:eastAsia="Times New Roman" w:hAnsi="Times New Roman" w:cs="Times New Roman"/>
          <w:sz w:val="24"/>
          <w:szCs w:val="24"/>
          <w:lang w:eastAsia="ru-RU"/>
        </w:rPr>
        <w:t xml:space="preserve">, </w:t>
      </w:r>
      <w:hyperlink r:id="rId142" w:history="1">
        <w:r w:rsidRPr="005655FF">
          <w:rPr>
            <w:rFonts w:ascii="Times New Roman" w:eastAsia="Times New Roman" w:hAnsi="Times New Roman" w:cs="Times New Roman"/>
            <w:color w:val="0000FF"/>
            <w:sz w:val="24"/>
            <w:szCs w:val="24"/>
            <w:u w:val="single"/>
            <w:lang w:eastAsia="ru-RU"/>
          </w:rPr>
          <w:t>статьями 17</w:t>
        </w:r>
      </w:hyperlink>
      <w:r w:rsidRPr="005655FF">
        <w:rPr>
          <w:rFonts w:ascii="Times New Roman" w:eastAsia="Times New Roman" w:hAnsi="Times New Roman" w:cs="Times New Roman"/>
          <w:sz w:val="24"/>
          <w:szCs w:val="24"/>
          <w:lang w:eastAsia="ru-RU"/>
        </w:rPr>
        <w:t xml:space="preserve">, </w:t>
      </w:r>
      <w:hyperlink r:id="rId143" w:history="1">
        <w:r w:rsidRPr="005655FF">
          <w:rPr>
            <w:rFonts w:ascii="Times New Roman" w:eastAsia="Times New Roman" w:hAnsi="Times New Roman" w:cs="Times New Roman"/>
            <w:color w:val="0000FF"/>
            <w:sz w:val="24"/>
            <w:szCs w:val="24"/>
            <w:u w:val="single"/>
            <w:lang w:eastAsia="ru-RU"/>
          </w:rPr>
          <w:t>18</w:t>
        </w:r>
      </w:hyperlink>
      <w:r w:rsidRPr="005655FF">
        <w:rPr>
          <w:rFonts w:ascii="Times New Roman" w:eastAsia="Times New Roman" w:hAnsi="Times New Roman" w:cs="Times New Roman"/>
          <w:sz w:val="24"/>
          <w:szCs w:val="24"/>
          <w:lang w:eastAsia="ru-RU"/>
        </w:rPr>
        <w:t xml:space="preserve">, </w:t>
      </w:r>
      <w:hyperlink r:id="rId144" w:history="1">
        <w:r w:rsidRPr="005655FF">
          <w:rPr>
            <w:rFonts w:ascii="Times New Roman" w:eastAsia="Times New Roman" w:hAnsi="Times New Roman" w:cs="Times New Roman"/>
            <w:color w:val="0000FF"/>
            <w:sz w:val="24"/>
            <w:szCs w:val="24"/>
            <w:u w:val="single"/>
            <w:lang w:eastAsia="ru-RU"/>
          </w:rPr>
          <w:t>20</w:t>
        </w:r>
      </w:hyperlink>
      <w:r w:rsidRPr="005655FF">
        <w:rPr>
          <w:rFonts w:ascii="Times New Roman" w:eastAsia="Times New Roman" w:hAnsi="Times New Roman" w:cs="Times New Roman"/>
          <w:sz w:val="24"/>
          <w:szCs w:val="24"/>
          <w:lang w:eastAsia="ru-RU"/>
        </w:rPr>
        <w:t xml:space="preserve"> и </w:t>
      </w:r>
      <w:hyperlink r:id="rId145" w:history="1">
        <w:r w:rsidRPr="005655FF">
          <w:rPr>
            <w:rFonts w:ascii="Times New Roman" w:eastAsia="Times New Roman" w:hAnsi="Times New Roman" w:cs="Times New Roman"/>
            <w:color w:val="0000FF"/>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46"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47"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48"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49" w:history="1">
        <w:r w:rsidRPr="005655FF">
          <w:rPr>
            <w:rFonts w:ascii="Times New Roman" w:eastAsia="Times New Roman" w:hAnsi="Times New Roman" w:cs="Times New Roman"/>
            <w:color w:val="0000FF"/>
            <w:sz w:val="24"/>
            <w:szCs w:val="24"/>
            <w:u w:val="single"/>
            <w:lang w:eastAsia="ru-RU"/>
          </w:rPr>
          <w:t>Комментарий к статье 12_4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12_5. Установление иных запретов, ограничений, обязательств и правил служебного поведения</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5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26 февраля 2016 года </w:t>
      </w:r>
      <w:hyperlink r:id="rId151" w:history="1">
        <w:r w:rsidRPr="005655FF">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5655FF">
        <w:rPr>
          <w:rFonts w:ascii="Times New Roman" w:eastAsia="Times New Roman" w:hAnsi="Times New Roman" w:cs="Times New Roman"/>
          <w:sz w:val="24"/>
          <w:szCs w:val="24"/>
          <w:lang w:eastAsia="ru-RU"/>
        </w:rPr>
        <w:t xml:space="preserve">; в редакции, введенной в </w:t>
      </w:r>
      <w:r w:rsidRPr="005655FF">
        <w:rPr>
          <w:rFonts w:ascii="Times New Roman" w:eastAsia="Times New Roman" w:hAnsi="Times New Roman" w:cs="Times New Roman"/>
          <w:sz w:val="24"/>
          <w:szCs w:val="24"/>
          <w:lang w:eastAsia="ru-RU"/>
        </w:rPr>
        <w:lastRenderedPageBreak/>
        <w:t xml:space="preserve">действие со 2 октября 2016 года </w:t>
      </w:r>
      <w:hyperlink r:id="rId152"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53"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4"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55" w:history="1">
        <w:r w:rsidRPr="005655FF">
          <w:rPr>
            <w:rFonts w:ascii="Times New Roman" w:eastAsia="Times New Roman" w:hAnsi="Times New Roman" w:cs="Times New Roman"/>
            <w:color w:val="0000FF"/>
            <w:sz w:val="24"/>
            <w:szCs w:val="24"/>
            <w:u w:val="single"/>
            <w:lang w:eastAsia="ru-RU"/>
          </w:rPr>
          <w:t>Комментарий к статье 12_5</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13. Ответственность физических лиц за коррупционные правонарушения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56" w:history="1">
        <w:r w:rsidRPr="005655FF">
          <w:rPr>
            <w:rFonts w:ascii="Times New Roman" w:eastAsia="Times New Roman" w:hAnsi="Times New Roman" w:cs="Times New Roman"/>
            <w:color w:val="0000FF"/>
            <w:sz w:val="24"/>
            <w:szCs w:val="24"/>
            <w:u w:val="single"/>
            <w:lang w:eastAsia="ru-RU"/>
          </w:rPr>
          <w:t>Комментарий к статье 13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5655FF">
        <w:rPr>
          <w:rFonts w:ascii="Times New Roman" w:eastAsia="Times New Roman" w:hAnsi="Times New Roman" w:cs="Times New Roman"/>
          <w:sz w:val="24"/>
          <w:szCs w:val="24"/>
          <w:lang w:eastAsia="ru-RU"/>
        </w:rPr>
        <w:lastRenderedPageBreak/>
        <w:t>представления заведомо недостоверных или неполных сведений;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осуществления лицом предпринимательской деятельности;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58" w:history="1">
        <w:r w:rsidRPr="005655FF">
          <w:rPr>
            <w:rFonts w:ascii="Times New Roman" w:eastAsia="Times New Roman" w:hAnsi="Times New Roman" w:cs="Times New Roman"/>
            <w:color w:val="0000FF"/>
            <w:sz w:val="24"/>
            <w:szCs w:val="24"/>
            <w:u w:val="single"/>
            <w:lang w:eastAsia="ru-RU"/>
          </w:rPr>
          <w:t>Комментарий к статье 13_1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59"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 xml:space="preserve">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w:t>
      </w:r>
      <w:r w:rsidRPr="005655FF">
        <w:rPr>
          <w:rFonts w:ascii="Times New Roman" w:eastAsia="Times New Roman" w:hAnsi="Times New Roman" w:cs="Times New Roman"/>
          <w:sz w:val="24"/>
          <w:szCs w:val="24"/>
          <w:lang w:eastAsia="ru-RU"/>
        </w:rPr>
        <w:lastRenderedPageBreak/>
        <w:t>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5655FF">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6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61"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2" w:history="1">
        <w:r w:rsidRPr="005655FF">
          <w:rPr>
            <w:rFonts w:ascii="Times New Roman" w:eastAsia="Times New Roman" w:hAnsi="Times New Roman" w:cs="Times New Roman"/>
            <w:color w:val="0000FF"/>
            <w:sz w:val="24"/>
            <w:szCs w:val="24"/>
            <w:u w:val="single"/>
            <w:lang w:eastAsia="ru-RU"/>
          </w:rPr>
          <w:t>Комментарий к статье 13_2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13_3. Обязанность организаций принимать меры по предупреждению коррупции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сотрудничество организации с правоохранительными органами;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предотвращение и урегулирование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r w:rsidRPr="005655FF">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63"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4" w:history="1">
        <w:r w:rsidRPr="005655FF">
          <w:rPr>
            <w:rFonts w:ascii="Times New Roman" w:eastAsia="Times New Roman" w:hAnsi="Times New Roman" w:cs="Times New Roman"/>
            <w:color w:val="0000FF"/>
            <w:sz w:val="24"/>
            <w:szCs w:val="24"/>
            <w:u w:val="single"/>
            <w:lang w:eastAsia="ru-RU"/>
          </w:rPr>
          <w:t>Комментарий к статье 13_3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13_4. Осуществление проверок уполномоченным подразделением Администрации Президента Российской Федерации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соблюдения лицами, замещающими должности, предусмотренные пунктами 1 и 1_1 части 1 статьи 7_1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1_1 части 1 статьи 7_1 настоящего Федерального закона, своих обязанностей в соответствии с законодательством о противодействии коррупции.</w:t>
      </w:r>
      <w:r w:rsidRPr="005655FF">
        <w:rPr>
          <w:rFonts w:ascii="Times New Roman" w:eastAsia="Times New Roman" w:hAnsi="Times New Roman" w:cs="Times New Roman"/>
          <w:sz w:val="24"/>
          <w:szCs w:val="24"/>
          <w:lang w:eastAsia="ru-RU"/>
        </w:rPr>
        <w:br/>
        <w:t xml:space="preserve">(Пункт в редакции, введенной в действие с 4 ноября 2015 года </w:t>
      </w:r>
      <w:hyperlink r:id="rId165"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5655FF">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166"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7" w:history="1">
        <w:r w:rsidRPr="005655FF">
          <w:rPr>
            <w:rFonts w:ascii="Times New Roman" w:eastAsia="Times New Roman" w:hAnsi="Times New Roman" w:cs="Times New Roman"/>
            <w:color w:val="0000FF"/>
            <w:sz w:val="24"/>
            <w:szCs w:val="24"/>
            <w:u w:val="single"/>
            <w:lang w:eastAsia="ru-RU"/>
          </w:rPr>
          <w:t>Комментарий к статье 13_4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14. Ответственность юридических лиц за коррупционные правонарушения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w:t>
      </w:r>
      <w:r w:rsidRPr="005655FF">
        <w:rPr>
          <w:rFonts w:ascii="Times New Roman" w:eastAsia="Times New Roman" w:hAnsi="Times New Roman" w:cs="Times New Roman"/>
          <w:sz w:val="24"/>
          <w:szCs w:val="24"/>
          <w:lang w:eastAsia="ru-RU"/>
        </w:rPr>
        <w:lastRenderedPageBreak/>
        <w:t>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8" w:history="1">
        <w:r w:rsidRPr="005655FF">
          <w:rPr>
            <w:rFonts w:ascii="Times New Roman" w:eastAsia="Times New Roman" w:hAnsi="Times New Roman" w:cs="Times New Roman"/>
            <w:color w:val="0000FF"/>
            <w:sz w:val="24"/>
            <w:szCs w:val="24"/>
            <w:u w:val="single"/>
            <w:lang w:eastAsia="ru-RU"/>
          </w:rPr>
          <w:t>Комментарий к статье 14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Президент</w:t>
      </w:r>
      <w:r w:rsidRPr="005655FF">
        <w:rPr>
          <w:rFonts w:ascii="Times New Roman" w:eastAsia="Times New Roman" w:hAnsi="Times New Roman" w:cs="Times New Roman"/>
          <w:sz w:val="24"/>
          <w:szCs w:val="24"/>
          <w:lang w:eastAsia="ru-RU"/>
        </w:rPr>
        <w:br/>
        <w:t>Российской Федерации</w:t>
      </w:r>
      <w:r w:rsidRPr="005655FF">
        <w:rPr>
          <w:rFonts w:ascii="Times New Roman" w:eastAsia="Times New Roman" w:hAnsi="Times New Roman" w:cs="Times New Roman"/>
          <w:sz w:val="24"/>
          <w:szCs w:val="24"/>
          <w:lang w:eastAsia="ru-RU"/>
        </w:rPr>
        <w:br/>
        <w:t>Д.Медведев</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Москва, Кремль</w:t>
      </w:r>
      <w:r w:rsidRPr="005655FF">
        <w:rPr>
          <w:rFonts w:ascii="Times New Roman" w:eastAsia="Times New Roman" w:hAnsi="Times New Roman" w:cs="Times New Roman"/>
          <w:sz w:val="24"/>
          <w:szCs w:val="24"/>
          <w:lang w:eastAsia="ru-RU"/>
        </w:rPr>
        <w:br/>
        <w:t>25 декабря 2008 года</w:t>
      </w:r>
      <w:r w:rsidRPr="005655FF">
        <w:rPr>
          <w:rFonts w:ascii="Times New Roman" w:eastAsia="Times New Roman" w:hAnsi="Times New Roman" w:cs="Times New Roman"/>
          <w:sz w:val="24"/>
          <w:szCs w:val="24"/>
          <w:lang w:eastAsia="ru-RU"/>
        </w:rPr>
        <w:br/>
        <w:t xml:space="preserve">N 273-ФЗ </w:t>
      </w:r>
    </w:p>
    <w:p w:rsidR="00C9378D" w:rsidRDefault="00C9378D">
      <w:bookmarkStart w:id="0" w:name="_GoBack"/>
      <w:bookmarkEnd w:id="0"/>
    </w:p>
    <w:sectPr w:rsidR="00C937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39"/>
    <w:rsid w:val="00296339"/>
    <w:rsid w:val="005655FF"/>
    <w:rsid w:val="00C93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55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55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655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5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55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655F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655FF"/>
  </w:style>
  <w:style w:type="paragraph" w:customStyle="1" w:styleId="formattext">
    <w:name w:val="format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5655FF"/>
  </w:style>
  <w:style w:type="character" w:styleId="a3">
    <w:name w:val="Hyperlink"/>
    <w:basedOn w:val="a0"/>
    <w:uiPriority w:val="99"/>
    <w:semiHidden/>
    <w:unhideWhenUsed/>
    <w:rsid w:val="005655FF"/>
    <w:rPr>
      <w:color w:val="0000FF"/>
      <w:u w:val="single"/>
    </w:rPr>
  </w:style>
  <w:style w:type="character" w:styleId="a4">
    <w:name w:val="FollowedHyperlink"/>
    <w:basedOn w:val="a0"/>
    <w:uiPriority w:val="99"/>
    <w:semiHidden/>
    <w:unhideWhenUsed/>
    <w:rsid w:val="005655F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55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55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655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5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55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655F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655FF"/>
  </w:style>
  <w:style w:type="paragraph" w:customStyle="1" w:styleId="formattext">
    <w:name w:val="format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5655FF"/>
  </w:style>
  <w:style w:type="character" w:styleId="a3">
    <w:name w:val="Hyperlink"/>
    <w:basedOn w:val="a0"/>
    <w:uiPriority w:val="99"/>
    <w:semiHidden/>
    <w:unhideWhenUsed/>
    <w:rsid w:val="005655FF"/>
    <w:rPr>
      <w:color w:val="0000FF"/>
      <w:u w:val="single"/>
    </w:rPr>
  </w:style>
  <w:style w:type="character" w:styleId="a4">
    <w:name w:val="FollowedHyperlink"/>
    <w:basedOn w:val="a0"/>
    <w:uiPriority w:val="99"/>
    <w:semiHidden/>
    <w:unhideWhenUsed/>
    <w:rsid w:val="005655F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514153">
      <w:bodyDiv w:val="1"/>
      <w:marLeft w:val="0"/>
      <w:marRight w:val="0"/>
      <w:marTop w:val="0"/>
      <w:marBottom w:val="0"/>
      <w:divBdr>
        <w:top w:val="none" w:sz="0" w:space="0" w:color="auto"/>
        <w:left w:val="none" w:sz="0" w:space="0" w:color="auto"/>
        <w:bottom w:val="none" w:sz="0" w:space="0" w:color="auto"/>
        <w:right w:val="none" w:sz="0" w:space="0" w:color="auto"/>
      </w:divBdr>
      <w:divsChild>
        <w:div w:id="422722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312676" TargetMode="External"/><Relationship Id="rId117" Type="http://schemas.openxmlformats.org/officeDocument/2006/relationships/hyperlink" Target="http://docs.cntd.ru/document/420313102" TargetMode="External"/><Relationship Id="rId21" Type="http://schemas.openxmlformats.org/officeDocument/2006/relationships/hyperlink" Target="http://docs.cntd.ru/document/420363377" TargetMode="External"/><Relationship Id="rId42" Type="http://schemas.openxmlformats.org/officeDocument/2006/relationships/hyperlink" Target="http://docs.cntd.ru/document/420373836" TargetMode="External"/><Relationship Id="rId47" Type="http://schemas.openxmlformats.org/officeDocument/2006/relationships/hyperlink" Target="http://docs.cntd.ru/document/420241316" TargetMode="External"/><Relationship Id="rId63" Type="http://schemas.openxmlformats.org/officeDocument/2006/relationships/hyperlink" Target="http://docs.cntd.ru/document/902389610" TargetMode="External"/><Relationship Id="rId68" Type="http://schemas.openxmlformats.org/officeDocument/2006/relationships/hyperlink" Target="http://docs.cntd.ru/document/902383513" TargetMode="External"/><Relationship Id="rId84" Type="http://schemas.openxmlformats.org/officeDocument/2006/relationships/hyperlink" Target="http://docs.cntd.ru/document/420373836" TargetMode="External"/><Relationship Id="rId89" Type="http://schemas.openxmlformats.org/officeDocument/2006/relationships/hyperlink" Target="http://docs.cntd.ru/document/420363377" TargetMode="External"/><Relationship Id="rId112" Type="http://schemas.openxmlformats.org/officeDocument/2006/relationships/hyperlink" Target="http://docs.cntd.ru/document/902312676" TargetMode="External"/><Relationship Id="rId133" Type="http://schemas.openxmlformats.org/officeDocument/2006/relationships/hyperlink" Target="http://docs.cntd.ru/document/420306489" TargetMode="External"/><Relationship Id="rId138" Type="http://schemas.openxmlformats.org/officeDocument/2006/relationships/hyperlink" Target="http://docs.cntd.ru/document/902312676" TargetMode="External"/><Relationship Id="rId154" Type="http://schemas.openxmlformats.org/officeDocument/2006/relationships/hyperlink" Target="http://docs.cntd.ru/document/902312676" TargetMode="External"/><Relationship Id="rId159" Type="http://schemas.openxmlformats.org/officeDocument/2006/relationships/hyperlink" Target="http://docs.cntd.ru/document/420363377" TargetMode="External"/><Relationship Id="rId170" Type="http://schemas.openxmlformats.org/officeDocument/2006/relationships/theme" Target="theme/theme1.xml"/><Relationship Id="rId16" Type="http://schemas.openxmlformats.org/officeDocument/2006/relationships/hyperlink" Target="http://docs.cntd.ru/document/420241316" TargetMode="External"/><Relationship Id="rId107" Type="http://schemas.openxmlformats.org/officeDocument/2006/relationships/hyperlink" Target="http://docs.cntd.ru/document/902312676" TargetMode="External"/><Relationship Id="rId11" Type="http://schemas.openxmlformats.org/officeDocument/2006/relationships/hyperlink" Target="http://docs.cntd.ru/document/902389610" TargetMode="External"/><Relationship Id="rId32" Type="http://schemas.openxmlformats.org/officeDocument/2006/relationships/hyperlink" Target="http://docs.cntd.ru/document/420373836" TargetMode="External"/><Relationship Id="rId37" Type="http://schemas.openxmlformats.org/officeDocument/2006/relationships/hyperlink" Target="http://docs.cntd.ru/document/902312676" TargetMode="External"/><Relationship Id="rId53" Type="http://schemas.openxmlformats.org/officeDocument/2006/relationships/hyperlink" Target="http://docs.cntd.ru/document/420387760" TargetMode="External"/><Relationship Id="rId58" Type="http://schemas.openxmlformats.org/officeDocument/2006/relationships/hyperlink" Target="http://docs.cntd.ru/document/902383513" TargetMode="External"/><Relationship Id="rId74" Type="http://schemas.openxmlformats.org/officeDocument/2006/relationships/hyperlink" Target="http://docs.cntd.ru/document/420363377" TargetMode="External"/><Relationship Id="rId79" Type="http://schemas.openxmlformats.org/officeDocument/2006/relationships/hyperlink" Target="http://docs.cntd.ru/document/420363377" TargetMode="External"/><Relationship Id="rId102" Type="http://schemas.openxmlformats.org/officeDocument/2006/relationships/hyperlink" Target="http://docs.cntd.ru/document/902312676" TargetMode="External"/><Relationship Id="rId123" Type="http://schemas.openxmlformats.org/officeDocument/2006/relationships/hyperlink" Target="http://docs.cntd.ru/document/420395332" TargetMode="External"/><Relationship Id="rId128" Type="http://schemas.openxmlformats.org/officeDocument/2006/relationships/hyperlink" Target="http://docs.cntd.ru/document/420313102" TargetMode="External"/><Relationship Id="rId144" Type="http://schemas.openxmlformats.org/officeDocument/2006/relationships/hyperlink" Target="http://docs.cntd.ru/document/901904391" TargetMode="External"/><Relationship Id="rId149" Type="http://schemas.openxmlformats.org/officeDocument/2006/relationships/hyperlink" Target="http://docs.cntd.ru/document/420373836"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383514" TargetMode="External"/><Relationship Id="rId95" Type="http://schemas.openxmlformats.org/officeDocument/2006/relationships/hyperlink" Target="http://docs.cntd.ru/document/420395332" TargetMode="External"/><Relationship Id="rId160" Type="http://schemas.openxmlformats.org/officeDocument/2006/relationships/hyperlink" Target="http://docs.cntd.ru/document/902383513" TargetMode="External"/><Relationship Id="rId165" Type="http://schemas.openxmlformats.org/officeDocument/2006/relationships/hyperlink" Target="http://docs.cntd.ru/document/420313102" TargetMode="External"/><Relationship Id="rId22" Type="http://schemas.openxmlformats.org/officeDocument/2006/relationships/hyperlink" Target="http://docs.cntd.ru/document/420387760" TargetMode="External"/><Relationship Id="rId27" Type="http://schemas.openxmlformats.org/officeDocument/2006/relationships/hyperlink" Target="http://docs.cntd.ru/document/902312676" TargetMode="External"/><Relationship Id="rId43" Type="http://schemas.openxmlformats.org/officeDocument/2006/relationships/hyperlink" Target="http://docs.cntd.ru/document/499018380" TargetMode="External"/><Relationship Id="rId48" Type="http://schemas.openxmlformats.org/officeDocument/2006/relationships/hyperlink" Target="http://docs.cntd.ru/document/420363377" TargetMode="External"/><Relationship Id="rId64" Type="http://schemas.openxmlformats.org/officeDocument/2006/relationships/hyperlink" Target="http://docs.cntd.ru/document/420241316" TargetMode="External"/><Relationship Id="rId69" Type="http://schemas.openxmlformats.org/officeDocument/2006/relationships/hyperlink" Target="http://docs.cntd.ru/document/420395332" TargetMode="External"/><Relationship Id="rId113" Type="http://schemas.openxmlformats.org/officeDocument/2006/relationships/hyperlink" Target="http://docs.cntd.ru/document/902312676" TargetMode="External"/><Relationship Id="rId118" Type="http://schemas.openxmlformats.org/officeDocument/2006/relationships/hyperlink" Target="http://docs.cntd.ru/document/420313102" TargetMode="External"/><Relationship Id="rId134" Type="http://schemas.openxmlformats.org/officeDocument/2006/relationships/hyperlink" Target="http://docs.cntd.ru/document/902383513" TargetMode="External"/><Relationship Id="rId139" Type="http://schemas.openxmlformats.org/officeDocument/2006/relationships/hyperlink" Target="http://docs.cntd.ru/document/420373836" TargetMode="External"/><Relationship Id="rId80" Type="http://schemas.openxmlformats.org/officeDocument/2006/relationships/hyperlink" Target="http://docs.cntd.ru/document/902383513" TargetMode="External"/><Relationship Id="rId85" Type="http://schemas.openxmlformats.org/officeDocument/2006/relationships/hyperlink" Target="http://docs.cntd.ru/document/902383514" TargetMode="External"/><Relationship Id="rId150" Type="http://schemas.openxmlformats.org/officeDocument/2006/relationships/hyperlink" Target="http://docs.cntd.ru/document/902383513" TargetMode="External"/><Relationship Id="rId155" Type="http://schemas.openxmlformats.org/officeDocument/2006/relationships/hyperlink" Target="http://docs.cntd.ru/document/420373836" TargetMode="External"/><Relationship Id="rId12" Type="http://schemas.openxmlformats.org/officeDocument/2006/relationships/hyperlink" Target="http://docs.cntd.ru/document/499018403" TargetMode="External"/><Relationship Id="rId17" Type="http://schemas.openxmlformats.org/officeDocument/2006/relationships/hyperlink" Target="http://docs.cntd.ru/document/420306489" TargetMode="External"/><Relationship Id="rId33" Type="http://schemas.openxmlformats.org/officeDocument/2006/relationships/hyperlink" Target="http://docs.cntd.ru/document/902312676" TargetMode="External"/><Relationship Id="rId38" Type="http://schemas.openxmlformats.org/officeDocument/2006/relationships/hyperlink" Target="http://docs.cntd.ru/document/902383513" TargetMode="External"/><Relationship Id="rId59" Type="http://schemas.openxmlformats.org/officeDocument/2006/relationships/hyperlink" Target="http://docs.cntd.ru/document/420241316" TargetMode="External"/><Relationship Id="rId103" Type="http://schemas.openxmlformats.org/officeDocument/2006/relationships/hyperlink" Target="http://docs.cntd.ru/document/902383513" TargetMode="External"/><Relationship Id="rId108" Type="http://schemas.openxmlformats.org/officeDocument/2006/relationships/hyperlink" Target="http://docs.cntd.ru/document/902312676" TargetMode="External"/><Relationship Id="rId124" Type="http://schemas.openxmlformats.org/officeDocument/2006/relationships/hyperlink" Target="http://docs.cntd.ru/document/902383514" TargetMode="External"/><Relationship Id="rId129" Type="http://schemas.openxmlformats.org/officeDocument/2006/relationships/hyperlink" Target="http://docs.cntd.ru/document/902312676" TargetMode="External"/><Relationship Id="rId54" Type="http://schemas.openxmlformats.org/officeDocument/2006/relationships/hyperlink" Target="http://docs.cntd.ru/document/420241316" TargetMode="External"/><Relationship Id="rId70" Type="http://schemas.openxmlformats.org/officeDocument/2006/relationships/hyperlink" Target="http://docs.cntd.ru/document/420395332" TargetMode="External"/><Relationship Id="rId75" Type="http://schemas.openxmlformats.org/officeDocument/2006/relationships/hyperlink" Target="http://docs.cntd.ru/document/420395332" TargetMode="External"/><Relationship Id="rId91" Type="http://schemas.openxmlformats.org/officeDocument/2006/relationships/hyperlink" Target="http://docs.cntd.ru/document/420395332" TargetMode="External"/><Relationship Id="rId96" Type="http://schemas.openxmlformats.org/officeDocument/2006/relationships/hyperlink" Target="http://docs.cntd.ru/document/420306489" TargetMode="External"/><Relationship Id="rId140" Type="http://schemas.openxmlformats.org/officeDocument/2006/relationships/hyperlink" Target="http://docs.cntd.ru/document/420363377" TargetMode="External"/><Relationship Id="rId145" Type="http://schemas.openxmlformats.org/officeDocument/2006/relationships/hyperlink" Target="http://docs.cntd.ru/document/901904391" TargetMode="External"/><Relationship Id="rId161" Type="http://schemas.openxmlformats.org/officeDocument/2006/relationships/hyperlink" Target="http://docs.cntd.ru/document/420363377" TargetMode="External"/><Relationship Id="rId166" Type="http://schemas.openxmlformats.org/officeDocument/2006/relationships/hyperlink" Target="http://docs.cntd.ru/document/49901840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15" Type="http://schemas.openxmlformats.org/officeDocument/2006/relationships/hyperlink" Target="http://docs.cntd.ru/document/499067429" TargetMode="External"/><Relationship Id="rId23" Type="http://schemas.openxmlformats.org/officeDocument/2006/relationships/hyperlink" Target="http://docs.cntd.ru/document/420395332" TargetMode="External"/><Relationship Id="rId28" Type="http://schemas.openxmlformats.org/officeDocument/2006/relationships/hyperlink" Target="http://docs.cntd.ru/document/420373836" TargetMode="External"/><Relationship Id="rId36" Type="http://schemas.openxmlformats.org/officeDocument/2006/relationships/hyperlink" Target="http://docs.cntd.ru/document/902312676" TargetMode="External"/><Relationship Id="rId49" Type="http://schemas.openxmlformats.org/officeDocument/2006/relationships/hyperlink" Target="http://docs.cntd.ru/document/420313102" TargetMode="External"/><Relationship Id="rId57" Type="http://schemas.openxmlformats.org/officeDocument/2006/relationships/hyperlink" Target="http://docs.cntd.ru/document/420373836" TargetMode="External"/><Relationship Id="rId106" Type="http://schemas.openxmlformats.org/officeDocument/2006/relationships/hyperlink" Target="http://docs.cntd.ru/document/420373836" TargetMode="External"/><Relationship Id="rId114" Type="http://schemas.openxmlformats.org/officeDocument/2006/relationships/hyperlink" Target="http://docs.cntd.ru/document/420373836" TargetMode="External"/><Relationship Id="rId119" Type="http://schemas.openxmlformats.org/officeDocument/2006/relationships/hyperlink" Target="http://docs.cntd.ru/document/420306489" TargetMode="External"/><Relationship Id="rId127" Type="http://schemas.openxmlformats.org/officeDocument/2006/relationships/hyperlink" Target="http://docs.cntd.ru/document/420306489"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420373836" TargetMode="External"/><Relationship Id="rId44" Type="http://schemas.openxmlformats.org/officeDocument/2006/relationships/hyperlink" Target="http://docs.cntd.ru/document/420395332" TargetMode="External"/><Relationship Id="rId52" Type="http://schemas.openxmlformats.org/officeDocument/2006/relationships/hyperlink" Target="http://docs.cntd.ru/document/499018380" TargetMode="External"/><Relationship Id="rId60" Type="http://schemas.openxmlformats.org/officeDocument/2006/relationships/hyperlink" Target="http://docs.cntd.ru/document/902383513" TargetMode="External"/><Relationship Id="rId65" Type="http://schemas.openxmlformats.org/officeDocument/2006/relationships/hyperlink" Target="http://docs.cntd.ru/document/420241316" TargetMode="External"/><Relationship Id="rId73" Type="http://schemas.openxmlformats.org/officeDocument/2006/relationships/hyperlink" Target="http://docs.cntd.ru/document/420318435" TargetMode="External"/><Relationship Id="rId78" Type="http://schemas.openxmlformats.org/officeDocument/2006/relationships/hyperlink" Target="http://docs.cntd.ru/document/902389610" TargetMode="External"/><Relationship Id="rId81" Type="http://schemas.openxmlformats.org/officeDocument/2006/relationships/hyperlink" Target="http://docs.cntd.ru/document/902389610" TargetMode="External"/><Relationship Id="rId86" Type="http://schemas.openxmlformats.org/officeDocument/2006/relationships/hyperlink" Target="http://docs.cntd.ru/document/420395332" TargetMode="External"/><Relationship Id="rId94" Type="http://schemas.openxmlformats.org/officeDocument/2006/relationships/hyperlink" Target="http://docs.cntd.ru/document/420373836" TargetMode="External"/><Relationship Id="rId99" Type="http://schemas.openxmlformats.org/officeDocument/2006/relationships/hyperlink" Target="http://docs.cntd.ru/document/420373836" TargetMode="External"/><Relationship Id="rId101" Type="http://schemas.openxmlformats.org/officeDocument/2006/relationships/hyperlink" Target="http://docs.cntd.ru/document/420363377" TargetMode="External"/><Relationship Id="rId122" Type="http://schemas.openxmlformats.org/officeDocument/2006/relationships/hyperlink" Target="http://docs.cntd.ru/document/420395332" TargetMode="External"/><Relationship Id="rId130" Type="http://schemas.openxmlformats.org/officeDocument/2006/relationships/hyperlink" Target="http://docs.cntd.ru/document/420373836" TargetMode="External"/><Relationship Id="rId135" Type="http://schemas.openxmlformats.org/officeDocument/2006/relationships/hyperlink" Target="http://docs.cntd.ru/document/420306489" TargetMode="External"/><Relationship Id="rId143" Type="http://schemas.openxmlformats.org/officeDocument/2006/relationships/hyperlink" Target="http://docs.cntd.ru/document/901904391" TargetMode="External"/><Relationship Id="rId148" Type="http://schemas.openxmlformats.org/officeDocument/2006/relationships/hyperlink" Target="http://docs.cntd.ru/document/420363377" TargetMode="External"/><Relationship Id="rId151" Type="http://schemas.openxmlformats.org/officeDocument/2006/relationships/hyperlink" Target="http://docs.cntd.ru/document/420335674" TargetMode="External"/><Relationship Id="rId156" Type="http://schemas.openxmlformats.org/officeDocument/2006/relationships/hyperlink" Target="http://docs.cntd.ru/document/420373836" TargetMode="External"/><Relationship Id="rId164" Type="http://schemas.openxmlformats.org/officeDocument/2006/relationships/hyperlink" Target="http://docs.cntd.ru/document/420373836"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2383513" TargetMode="External"/><Relationship Id="rId13" Type="http://schemas.openxmlformats.org/officeDocument/2006/relationships/hyperlink" Target="http://docs.cntd.ru/document/499046896" TargetMode="External"/><Relationship Id="rId18" Type="http://schemas.openxmlformats.org/officeDocument/2006/relationships/hyperlink" Target="http://docs.cntd.ru/document/420313102" TargetMode="External"/><Relationship Id="rId39" Type="http://schemas.openxmlformats.org/officeDocument/2006/relationships/hyperlink" Target="http://docs.cntd.ru/document/420373836" TargetMode="External"/><Relationship Id="rId109" Type="http://schemas.openxmlformats.org/officeDocument/2006/relationships/hyperlink" Target="http://docs.cntd.ru/document/902312676" TargetMode="External"/><Relationship Id="rId34" Type="http://schemas.openxmlformats.org/officeDocument/2006/relationships/hyperlink" Target="http://docs.cntd.ru/document/9010146" TargetMode="External"/><Relationship Id="rId50" Type="http://schemas.openxmlformats.org/officeDocument/2006/relationships/hyperlink" Target="http://docs.cntd.ru/document/420241316" TargetMode="External"/><Relationship Id="rId55" Type="http://schemas.openxmlformats.org/officeDocument/2006/relationships/hyperlink" Target="http://docs.cntd.ru/document/420363377" TargetMode="External"/><Relationship Id="rId76" Type="http://schemas.openxmlformats.org/officeDocument/2006/relationships/hyperlink" Target="http://docs.cntd.ru/document/902389610" TargetMode="External"/><Relationship Id="rId97" Type="http://schemas.openxmlformats.org/officeDocument/2006/relationships/hyperlink" Target="http://docs.cntd.ru/document/420373836" TargetMode="External"/><Relationship Id="rId104" Type="http://schemas.openxmlformats.org/officeDocument/2006/relationships/hyperlink" Target="http://docs.cntd.ru/document/420306489" TargetMode="External"/><Relationship Id="rId120" Type="http://schemas.openxmlformats.org/officeDocument/2006/relationships/hyperlink" Target="http://docs.cntd.ru/document/420313102" TargetMode="External"/><Relationship Id="rId125" Type="http://schemas.openxmlformats.org/officeDocument/2006/relationships/hyperlink" Target="http://docs.cntd.ru/document/499018380" TargetMode="External"/><Relationship Id="rId141" Type="http://schemas.openxmlformats.org/officeDocument/2006/relationships/hyperlink" Target="http://docs.cntd.ru/document/901904391" TargetMode="External"/><Relationship Id="rId146" Type="http://schemas.openxmlformats.org/officeDocument/2006/relationships/hyperlink" Target="http://docs.cntd.ru/document/902312676" TargetMode="External"/><Relationship Id="rId167" Type="http://schemas.openxmlformats.org/officeDocument/2006/relationships/hyperlink" Target="http://docs.cntd.ru/document/420373836"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420395332" TargetMode="External"/><Relationship Id="rId92" Type="http://schemas.openxmlformats.org/officeDocument/2006/relationships/hyperlink" Target="http://docs.cntd.ru/document/902383513" TargetMode="External"/><Relationship Id="rId162" Type="http://schemas.openxmlformats.org/officeDocument/2006/relationships/hyperlink" Target="http://docs.cntd.ru/document/420373836" TargetMode="External"/><Relationship Id="rId2" Type="http://schemas.microsoft.com/office/2007/relationships/stylesWithEffects" Target="stylesWithEffects.xml"/><Relationship Id="rId29" Type="http://schemas.openxmlformats.org/officeDocument/2006/relationships/hyperlink" Target="http://docs.cntd.ru/document/9004937" TargetMode="External"/><Relationship Id="rId24" Type="http://schemas.openxmlformats.org/officeDocument/2006/relationships/hyperlink" Target="http://docs.cntd.ru/document/420373836" TargetMode="External"/><Relationship Id="rId40" Type="http://schemas.openxmlformats.org/officeDocument/2006/relationships/hyperlink" Target="http://docs.cntd.ru/document/902312676" TargetMode="External"/><Relationship Id="rId45" Type="http://schemas.openxmlformats.org/officeDocument/2006/relationships/hyperlink" Target="http://docs.cntd.ru/document/420363377" TargetMode="External"/><Relationship Id="rId66" Type="http://schemas.openxmlformats.org/officeDocument/2006/relationships/hyperlink" Target="http://docs.cntd.ru/document/420395332" TargetMode="External"/><Relationship Id="rId87" Type="http://schemas.openxmlformats.org/officeDocument/2006/relationships/hyperlink" Target="http://docs.cntd.ru/document/902383514" TargetMode="External"/><Relationship Id="rId110" Type="http://schemas.openxmlformats.org/officeDocument/2006/relationships/hyperlink" Target="http://docs.cntd.ru/document/902312676" TargetMode="External"/><Relationship Id="rId115" Type="http://schemas.openxmlformats.org/officeDocument/2006/relationships/hyperlink" Target="http://docs.cntd.ru/document/499046896" TargetMode="External"/><Relationship Id="rId131" Type="http://schemas.openxmlformats.org/officeDocument/2006/relationships/hyperlink" Target="http://docs.cntd.ru/document/902312676" TargetMode="External"/><Relationship Id="rId136" Type="http://schemas.openxmlformats.org/officeDocument/2006/relationships/hyperlink" Target="http://docs.cntd.ru/document/420363377" TargetMode="External"/><Relationship Id="rId157" Type="http://schemas.openxmlformats.org/officeDocument/2006/relationships/hyperlink" Target="http://docs.cntd.ru/document/902312676" TargetMode="External"/><Relationship Id="rId61" Type="http://schemas.openxmlformats.org/officeDocument/2006/relationships/hyperlink" Target="http://docs.cntd.ru/document/420241316" TargetMode="External"/><Relationship Id="rId82" Type="http://schemas.openxmlformats.org/officeDocument/2006/relationships/hyperlink" Target="http://docs.cntd.ru/document/420363377" TargetMode="External"/><Relationship Id="rId152" Type="http://schemas.openxmlformats.org/officeDocument/2006/relationships/hyperlink" Target="http://docs.cntd.ru/document/420363377" TargetMode="External"/><Relationship Id="rId19" Type="http://schemas.openxmlformats.org/officeDocument/2006/relationships/hyperlink" Target="http://docs.cntd.ru/document/420318435"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420373836" TargetMode="External"/><Relationship Id="rId35" Type="http://schemas.openxmlformats.org/officeDocument/2006/relationships/hyperlink" Target="http://docs.cntd.ru/document/420373836" TargetMode="External"/><Relationship Id="rId56" Type="http://schemas.openxmlformats.org/officeDocument/2006/relationships/hyperlink" Target="http://docs.cntd.ru/document/499018403" TargetMode="External"/><Relationship Id="rId77" Type="http://schemas.openxmlformats.org/officeDocument/2006/relationships/hyperlink" Target="http://docs.cntd.ru/document/902383513" TargetMode="External"/><Relationship Id="rId100" Type="http://schemas.openxmlformats.org/officeDocument/2006/relationships/hyperlink" Target="http://docs.cntd.ru/document/902383513" TargetMode="External"/><Relationship Id="rId105" Type="http://schemas.openxmlformats.org/officeDocument/2006/relationships/hyperlink" Target="http://docs.cntd.ru/document/420363377" TargetMode="External"/><Relationship Id="rId126" Type="http://schemas.openxmlformats.org/officeDocument/2006/relationships/hyperlink" Target="http://docs.cntd.ru/document/420395332" TargetMode="External"/><Relationship Id="rId147" Type="http://schemas.openxmlformats.org/officeDocument/2006/relationships/hyperlink" Target="http://docs.cntd.ru/document/420306489" TargetMode="External"/><Relationship Id="rId168" Type="http://schemas.openxmlformats.org/officeDocument/2006/relationships/hyperlink" Target="http://docs.cntd.ru/document/420373836"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420313102" TargetMode="External"/><Relationship Id="rId72" Type="http://schemas.openxmlformats.org/officeDocument/2006/relationships/hyperlink" Target="http://docs.cntd.ru/document/902383513" TargetMode="External"/><Relationship Id="rId93" Type="http://schemas.openxmlformats.org/officeDocument/2006/relationships/hyperlink" Target="http://docs.cntd.ru/document/420373836" TargetMode="External"/><Relationship Id="rId98" Type="http://schemas.openxmlformats.org/officeDocument/2006/relationships/hyperlink" Target="http://docs.cntd.ru/document/420306489" TargetMode="External"/><Relationship Id="rId121" Type="http://schemas.openxmlformats.org/officeDocument/2006/relationships/hyperlink" Target="http://docs.cntd.ru/document/420395332" TargetMode="External"/><Relationship Id="rId142" Type="http://schemas.openxmlformats.org/officeDocument/2006/relationships/hyperlink" Target="http://docs.cntd.ru/document/901904391" TargetMode="External"/><Relationship Id="rId163" Type="http://schemas.openxmlformats.org/officeDocument/2006/relationships/hyperlink" Target="http://docs.cntd.ru/document/902383513" TargetMode="External"/><Relationship Id="rId3" Type="http://schemas.openxmlformats.org/officeDocument/2006/relationships/settings" Target="settings.xml"/><Relationship Id="rId25" Type="http://schemas.openxmlformats.org/officeDocument/2006/relationships/hyperlink" Target="http://docs.cntd.ru/document/420373836" TargetMode="External"/><Relationship Id="rId46" Type="http://schemas.openxmlformats.org/officeDocument/2006/relationships/hyperlink" Target="http://docs.cntd.ru/document/420313102" TargetMode="External"/><Relationship Id="rId67" Type="http://schemas.openxmlformats.org/officeDocument/2006/relationships/hyperlink" Target="http://docs.cntd.ru/document/420395332" TargetMode="External"/><Relationship Id="rId116" Type="http://schemas.openxmlformats.org/officeDocument/2006/relationships/hyperlink" Target="http://docs.cntd.ru/document/420395332" TargetMode="External"/><Relationship Id="rId137" Type="http://schemas.openxmlformats.org/officeDocument/2006/relationships/hyperlink" Target="http://docs.cntd.ru/document/902383513" TargetMode="External"/><Relationship Id="rId158" Type="http://schemas.openxmlformats.org/officeDocument/2006/relationships/hyperlink" Target="http://docs.cntd.ru/document/420373836" TargetMode="External"/><Relationship Id="rId20" Type="http://schemas.openxmlformats.org/officeDocument/2006/relationships/hyperlink" Target="http://docs.cntd.ru/document/420335674" TargetMode="External"/><Relationship Id="rId41" Type="http://schemas.openxmlformats.org/officeDocument/2006/relationships/hyperlink" Target="http://docs.cntd.ru/document/499067429" TargetMode="External"/><Relationship Id="rId62" Type="http://schemas.openxmlformats.org/officeDocument/2006/relationships/hyperlink" Target="http://docs.cntd.ru/document/420363377" TargetMode="External"/><Relationship Id="rId83" Type="http://schemas.openxmlformats.org/officeDocument/2006/relationships/hyperlink" Target="http://docs.cntd.ru/document/902312676" TargetMode="External"/><Relationship Id="rId88" Type="http://schemas.openxmlformats.org/officeDocument/2006/relationships/hyperlink" Target="http://docs.cntd.ru/document/420395332" TargetMode="External"/><Relationship Id="rId111" Type="http://schemas.openxmlformats.org/officeDocument/2006/relationships/hyperlink" Target="http://docs.cntd.ru/document/902312676" TargetMode="External"/><Relationship Id="rId132" Type="http://schemas.openxmlformats.org/officeDocument/2006/relationships/hyperlink" Target="http://docs.cntd.ru/document/420373836" TargetMode="External"/><Relationship Id="rId153" Type="http://schemas.openxmlformats.org/officeDocument/2006/relationships/hyperlink" Target="http://docs.cntd.ru/document/902383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14250</Words>
  <Characters>81230</Characters>
  <Application>Microsoft Office Word</Application>
  <DocSecurity>0</DocSecurity>
  <Lines>676</Lines>
  <Paragraphs>190</Paragraphs>
  <ScaleCrop>false</ScaleCrop>
  <Company>Kraftway</Company>
  <LinksUpToDate>false</LinksUpToDate>
  <CharactersWithSpaces>95290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Верочка</dc:creator>
  <cp:keywords/>
  <dc:description/>
  <cp:lastModifiedBy>Верочка</cp:lastModifiedBy>
  <cp:revision>2</cp:revision>
  <dcterms:created xsi:type="dcterms:W3CDTF">2017-09-13T07:44:00Z</dcterms:created>
  <dcterms:modified xsi:type="dcterms:W3CDTF">2017-09-13T07:44:00Z</dcterms:modified>
</cp:coreProperties>
</file>